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6A" w:rsidRPr="004F4CD5" w:rsidRDefault="00915F6A" w:rsidP="00915F6A">
      <w:pPr>
        <w:pStyle w:val="a5"/>
        <w:rPr>
          <w:rFonts w:ascii="Times New Roman" w:hAnsi="Times New Roman"/>
          <w:sz w:val="24"/>
          <w:szCs w:val="24"/>
        </w:rPr>
      </w:pPr>
      <w:r w:rsidRPr="004F4CD5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</w:p>
    <w:p w:rsidR="00915F6A" w:rsidRDefault="00915F6A" w:rsidP="00915F6A">
      <w:pPr>
        <w:pStyle w:val="a5"/>
        <w:rPr>
          <w:rFonts w:ascii="Times New Roman" w:hAnsi="Times New Roman"/>
          <w:sz w:val="24"/>
          <w:szCs w:val="24"/>
        </w:rPr>
      </w:pPr>
      <w:r w:rsidRPr="004F4CD5">
        <w:rPr>
          <w:rFonts w:ascii="Times New Roman" w:hAnsi="Times New Roman"/>
          <w:sz w:val="24"/>
          <w:szCs w:val="24"/>
        </w:rPr>
        <w:t xml:space="preserve">Балтийского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</w:p>
    <w:p w:rsidR="00915F6A" w:rsidRDefault="00915F6A" w:rsidP="00915F6A">
      <w:pPr>
        <w:pStyle w:val="a5"/>
        <w:rPr>
          <w:rFonts w:ascii="Times New Roman" w:hAnsi="Times New Roman"/>
          <w:sz w:val="24"/>
          <w:szCs w:val="24"/>
        </w:rPr>
      </w:pPr>
    </w:p>
    <w:p w:rsidR="00915F6A" w:rsidRPr="004F4CD5" w:rsidRDefault="00915F6A" w:rsidP="00915F6A">
      <w:pPr>
        <w:pStyle w:val="a5"/>
        <w:rPr>
          <w:rFonts w:ascii="Times New Roman" w:hAnsi="Times New Roman"/>
          <w:sz w:val="24"/>
          <w:szCs w:val="24"/>
        </w:rPr>
      </w:pPr>
      <w:r w:rsidRPr="004F4CD5">
        <w:rPr>
          <w:rFonts w:ascii="Times New Roman" w:hAnsi="Times New Roman"/>
          <w:b/>
          <w:sz w:val="24"/>
          <w:szCs w:val="24"/>
        </w:rPr>
        <w:t xml:space="preserve">ПРИКАЗ        </w:t>
      </w:r>
      <w:r w:rsidRPr="004F4CD5">
        <w:rPr>
          <w:rFonts w:ascii="Times New Roman" w:hAnsi="Times New Roman"/>
          <w:sz w:val="24"/>
          <w:szCs w:val="24"/>
        </w:rPr>
        <w:t xml:space="preserve">                                           № </w:t>
      </w:r>
      <w:r w:rsidR="00F529A4">
        <w:rPr>
          <w:rFonts w:ascii="Times New Roman" w:hAnsi="Times New Roman"/>
          <w:sz w:val="24"/>
          <w:szCs w:val="24"/>
        </w:rPr>
        <w:t>753</w:t>
      </w:r>
    </w:p>
    <w:p w:rsidR="00915F6A" w:rsidRPr="004F4CD5" w:rsidRDefault="00F529A4" w:rsidP="00915F6A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«09» сентября</w:t>
      </w:r>
      <w:r w:rsidR="00915F6A" w:rsidRPr="004F4CD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2024 </w:t>
      </w:r>
      <w:r w:rsidR="00915F6A" w:rsidRPr="004F4CD5">
        <w:rPr>
          <w:rFonts w:ascii="Times New Roman" w:hAnsi="Times New Roman"/>
          <w:sz w:val="24"/>
          <w:szCs w:val="24"/>
          <w:u w:val="single"/>
        </w:rPr>
        <w:t>года</w:t>
      </w:r>
    </w:p>
    <w:p w:rsidR="00915F6A" w:rsidRDefault="00915F6A" w:rsidP="00915F6A">
      <w:pPr>
        <w:pStyle w:val="a5"/>
        <w:rPr>
          <w:rFonts w:ascii="Times New Roman" w:hAnsi="Times New Roman"/>
          <w:sz w:val="24"/>
          <w:szCs w:val="24"/>
        </w:rPr>
      </w:pPr>
      <w:r w:rsidRPr="004F4CD5">
        <w:rPr>
          <w:rFonts w:ascii="Times New Roman" w:hAnsi="Times New Roman"/>
          <w:sz w:val="24"/>
          <w:szCs w:val="24"/>
        </w:rPr>
        <w:t>город Балтийск</w:t>
      </w:r>
    </w:p>
    <w:p w:rsidR="00915F6A" w:rsidRPr="004F4CD5" w:rsidRDefault="00915F6A" w:rsidP="00915F6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квоты победителей и призёров </w:t>
      </w:r>
      <w:r w:rsidRPr="004F4CD5">
        <w:rPr>
          <w:rFonts w:ascii="Times New Roman" w:hAnsi="Times New Roman"/>
          <w:b/>
          <w:sz w:val="24"/>
          <w:szCs w:val="24"/>
        </w:rPr>
        <w:t>школьного</w:t>
      </w:r>
    </w:p>
    <w:p w:rsidR="00915F6A" w:rsidRPr="004F4CD5" w:rsidRDefault="00915F6A" w:rsidP="00915F6A">
      <w:pPr>
        <w:pStyle w:val="a5"/>
        <w:rPr>
          <w:rFonts w:ascii="Times New Roman" w:hAnsi="Times New Roman"/>
          <w:b/>
          <w:sz w:val="24"/>
          <w:szCs w:val="24"/>
        </w:rPr>
      </w:pPr>
      <w:r w:rsidRPr="004F4CD5">
        <w:rPr>
          <w:rFonts w:ascii="Times New Roman" w:hAnsi="Times New Roman"/>
          <w:b/>
          <w:sz w:val="24"/>
          <w:szCs w:val="24"/>
        </w:rPr>
        <w:t xml:space="preserve">этапа </w:t>
      </w:r>
      <w:r>
        <w:rPr>
          <w:rFonts w:ascii="Times New Roman" w:hAnsi="Times New Roman"/>
          <w:b/>
          <w:sz w:val="24"/>
          <w:szCs w:val="24"/>
        </w:rPr>
        <w:t>в</w:t>
      </w:r>
      <w:r w:rsidRPr="004F4CD5">
        <w:rPr>
          <w:rFonts w:ascii="Times New Roman" w:hAnsi="Times New Roman"/>
          <w:b/>
          <w:sz w:val="24"/>
          <w:szCs w:val="24"/>
        </w:rPr>
        <w:t xml:space="preserve">сероссийской олимпиады школьников </w:t>
      </w:r>
    </w:p>
    <w:p w:rsidR="00915F6A" w:rsidRDefault="00F529A4" w:rsidP="00915F6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2024 -2025 </w:t>
      </w:r>
      <w:r w:rsidR="00915F6A" w:rsidRPr="004F4CD5">
        <w:rPr>
          <w:rFonts w:ascii="Times New Roman" w:hAnsi="Times New Roman"/>
          <w:b/>
          <w:sz w:val="24"/>
          <w:szCs w:val="24"/>
        </w:rPr>
        <w:t>учебном году</w:t>
      </w:r>
    </w:p>
    <w:p w:rsidR="00915F6A" w:rsidRDefault="00915F6A" w:rsidP="00B1506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B8B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275B8B">
        <w:rPr>
          <w:rFonts w:ascii="Times New Roman" w:hAnsi="Times New Roman" w:cs="Times New Roman"/>
          <w:sz w:val="24"/>
          <w:szCs w:val="24"/>
        </w:rPr>
        <w:t xml:space="preserve"> с частью 3 статьи 77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4134),  с Порядком проведения Всероссийской олимпиады школьников, утвержденным приказом Министерства  просвещения  РФ от 27.11.2020 года № 678» Об утверждении Порядка проведения всероссийской олимпиады школьников», </w:t>
      </w:r>
    </w:p>
    <w:p w:rsidR="00F529A4" w:rsidRPr="00E325A0" w:rsidRDefault="00F529A4" w:rsidP="00F529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325A0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05.08.2024 года «О внесении изменений в приказ </w:t>
      </w:r>
      <w:proofErr w:type="gramStart"/>
      <w:r w:rsidRPr="00E325A0">
        <w:rPr>
          <w:rFonts w:ascii="Times New Roman" w:hAnsi="Times New Roman" w:cs="Times New Roman"/>
          <w:sz w:val="24"/>
          <w:szCs w:val="24"/>
        </w:rPr>
        <w:t>Министерства  просвещения</w:t>
      </w:r>
      <w:proofErr w:type="gramEnd"/>
      <w:r w:rsidRPr="00E325A0">
        <w:rPr>
          <w:rFonts w:ascii="Times New Roman" w:hAnsi="Times New Roman" w:cs="Times New Roman"/>
          <w:sz w:val="24"/>
          <w:szCs w:val="24"/>
        </w:rPr>
        <w:t xml:space="preserve">  РФ от 27.11.2020 года № 678 «Об утверждении Порядка проведения всероссийской олимпиады школьников», письма Министерства просвещения Российской  Федерации  «Методические рекомендации проведения школьного и муниципального этапов всероссийской олимпиады школьников в 2024 -2025 учебном  году»</w:t>
      </w:r>
    </w:p>
    <w:p w:rsidR="00F529A4" w:rsidRDefault="00F529A4" w:rsidP="00F529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529A4" w:rsidRDefault="00F529A4" w:rsidP="00B1506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5F6A" w:rsidRPr="00F46D78" w:rsidRDefault="00915F6A" w:rsidP="00915F6A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46D78">
        <w:rPr>
          <w:rFonts w:ascii="Times New Roman" w:hAnsi="Times New Roman"/>
          <w:b/>
          <w:sz w:val="24"/>
          <w:szCs w:val="24"/>
        </w:rPr>
        <w:t>ПРИКАЗЫВАЮ:</w:t>
      </w:r>
      <w:bookmarkStart w:id="0" w:name="_GoBack"/>
      <w:bookmarkEnd w:id="0"/>
    </w:p>
    <w:p w:rsidR="00F46D78" w:rsidRPr="00F46D78" w:rsidRDefault="00F46D78" w:rsidP="00F46D7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46D78">
        <w:rPr>
          <w:rFonts w:ascii="Times New Roman" w:hAnsi="Times New Roman" w:cs="Times New Roman"/>
          <w:sz w:val="24"/>
          <w:szCs w:val="24"/>
        </w:rPr>
        <w:t>Утвердит</w:t>
      </w:r>
      <w:r>
        <w:rPr>
          <w:rFonts w:ascii="Times New Roman" w:hAnsi="Times New Roman" w:cs="Times New Roman"/>
          <w:sz w:val="24"/>
          <w:szCs w:val="24"/>
        </w:rPr>
        <w:t>ь на территории Балтийского</w:t>
      </w:r>
      <w:r w:rsidRPr="00F46D78">
        <w:rPr>
          <w:rFonts w:ascii="Times New Roman" w:hAnsi="Times New Roman" w:cs="Times New Roman"/>
          <w:sz w:val="24"/>
          <w:szCs w:val="24"/>
        </w:rPr>
        <w:t xml:space="preserve"> городског</w:t>
      </w:r>
      <w:r w:rsidR="00F529A4">
        <w:rPr>
          <w:rFonts w:ascii="Times New Roman" w:hAnsi="Times New Roman" w:cs="Times New Roman"/>
          <w:sz w:val="24"/>
          <w:szCs w:val="24"/>
        </w:rPr>
        <w:t xml:space="preserve">о округа в 2024 -2025 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квоту победителей </w:t>
      </w:r>
      <w:r w:rsidRPr="00F46D78">
        <w:rPr>
          <w:rFonts w:ascii="Times New Roman" w:hAnsi="Times New Roman" w:cs="Times New Roman"/>
          <w:sz w:val="24"/>
          <w:szCs w:val="24"/>
        </w:rPr>
        <w:t>школьного этапа всерос</w:t>
      </w:r>
      <w:r w:rsidR="00F529A4">
        <w:rPr>
          <w:rFonts w:ascii="Times New Roman" w:hAnsi="Times New Roman" w:cs="Times New Roman"/>
          <w:sz w:val="24"/>
          <w:szCs w:val="24"/>
        </w:rPr>
        <w:t>сийской олим</w:t>
      </w:r>
      <w:r w:rsidR="00F529A4">
        <w:rPr>
          <w:rFonts w:ascii="Times New Roman" w:hAnsi="Times New Roman" w:cs="Times New Roman"/>
          <w:sz w:val="24"/>
          <w:szCs w:val="24"/>
        </w:rPr>
        <w:softHyphen/>
        <w:t>пиады школьников  не  более 15</w:t>
      </w:r>
      <w:r w:rsidRPr="00F46D78">
        <w:rPr>
          <w:rFonts w:ascii="Times New Roman" w:hAnsi="Times New Roman" w:cs="Times New Roman"/>
          <w:sz w:val="24"/>
          <w:szCs w:val="24"/>
        </w:rPr>
        <w:t xml:space="preserve"> </w:t>
      </w:r>
      <w:r w:rsidRPr="00F46D78">
        <w:rPr>
          <w:rStyle w:val="23"/>
          <w:rFonts w:eastAsiaTheme="minorHAnsi"/>
          <w:sz w:val="24"/>
          <w:szCs w:val="24"/>
        </w:rPr>
        <w:t>%</w:t>
      </w:r>
      <w:r w:rsidRPr="00F46D78">
        <w:rPr>
          <w:rFonts w:ascii="Times New Roman" w:hAnsi="Times New Roman" w:cs="Times New Roman"/>
          <w:sz w:val="24"/>
          <w:szCs w:val="24"/>
        </w:rPr>
        <w:t xml:space="preserve"> от общего числа участников олимпиады по каждом</w:t>
      </w:r>
      <w:r>
        <w:rPr>
          <w:rFonts w:ascii="Times New Roman" w:hAnsi="Times New Roman" w:cs="Times New Roman"/>
          <w:sz w:val="24"/>
          <w:szCs w:val="24"/>
        </w:rPr>
        <w:t xml:space="preserve">у общеобразовательному предмету </w:t>
      </w:r>
      <w:r w:rsidR="00F529A4">
        <w:rPr>
          <w:rFonts w:ascii="Times New Roman" w:hAnsi="Times New Roman" w:cs="Times New Roman"/>
          <w:sz w:val="24"/>
          <w:szCs w:val="24"/>
        </w:rPr>
        <w:t>(</w:t>
      </w:r>
      <w:r w:rsidRPr="00F46D78">
        <w:rPr>
          <w:rFonts w:ascii="Times New Roman" w:hAnsi="Times New Roman" w:cs="Times New Roman"/>
          <w:sz w:val="24"/>
          <w:szCs w:val="24"/>
        </w:rPr>
        <w:t xml:space="preserve"> в случае равного количества баллов победителями признаются несколько участников в рамках квоты общего количества победителей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F529A4">
        <w:rPr>
          <w:rFonts w:ascii="Times New Roman" w:hAnsi="Times New Roman" w:cs="Times New Roman"/>
          <w:sz w:val="24"/>
          <w:szCs w:val="24"/>
        </w:rPr>
        <w:t xml:space="preserve"> при условии, что выполнено  не менее 45% от </w:t>
      </w:r>
      <w:r w:rsidR="003813D8" w:rsidRPr="00F46D78">
        <w:rPr>
          <w:rFonts w:ascii="Times New Roman" w:hAnsi="Times New Roman" w:cs="Times New Roman"/>
          <w:sz w:val="24"/>
          <w:szCs w:val="24"/>
        </w:rPr>
        <w:t>максимального возможного количества баллов по итог</w:t>
      </w:r>
      <w:r w:rsidR="003813D8">
        <w:rPr>
          <w:rFonts w:ascii="Times New Roman" w:hAnsi="Times New Roman" w:cs="Times New Roman"/>
          <w:sz w:val="24"/>
          <w:szCs w:val="24"/>
        </w:rPr>
        <w:t>ам оценивания выполненных олим</w:t>
      </w:r>
      <w:r w:rsidR="003813D8" w:rsidRPr="00F46D78">
        <w:rPr>
          <w:rFonts w:ascii="Times New Roman" w:hAnsi="Times New Roman" w:cs="Times New Roman"/>
          <w:sz w:val="24"/>
          <w:szCs w:val="24"/>
        </w:rPr>
        <w:t>пиадны</w:t>
      </w:r>
      <w:r w:rsidR="003813D8">
        <w:rPr>
          <w:rFonts w:ascii="Times New Roman" w:hAnsi="Times New Roman" w:cs="Times New Roman"/>
          <w:sz w:val="24"/>
          <w:szCs w:val="24"/>
        </w:rPr>
        <w:t>х заданий</w:t>
      </w:r>
      <w:r w:rsidR="003813D8">
        <w:rPr>
          <w:rFonts w:ascii="Times New Roman" w:hAnsi="Times New Roman" w:cs="Times New Roman"/>
          <w:sz w:val="24"/>
          <w:szCs w:val="24"/>
        </w:rPr>
        <w:t>;</w:t>
      </w:r>
    </w:p>
    <w:p w:rsidR="007D69E2" w:rsidRDefault="007D69E2" w:rsidP="007D69E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46D78">
        <w:rPr>
          <w:rFonts w:ascii="Times New Roman" w:hAnsi="Times New Roman" w:cs="Times New Roman"/>
          <w:sz w:val="24"/>
          <w:szCs w:val="24"/>
        </w:rPr>
        <w:t>Утвердит</w:t>
      </w:r>
      <w:r>
        <w:rPr>
          <w:rFonts w:ascii="Times New Roman" w:hAnsi="Times New Roman" w:cs="Times New Roman"/>
          <w:sz w:val="24"/>
          <w:szCs w:val="24"/>
        </w:rPr>
        <w:t>ь на территории Балтийского</w:t>
      </w:r>
      <w:r w:rsidRPr="00F46D78">
        <w:rPr>
          <w:rFonts w:ascii="Times New Roman" w:hAnsi="Times New Roman" w:cs="Times New Roman"/>
          <w:sz w:val="24"/>
          <w:szCs w:val="24"/>
        </w:rPr>
        <w:t xml:space="preserve"> городског</w:t>
      </w:r>
      <w:r w:rsidR="00F529A4">
        <w:rPr>
          <w:rFonts w:ascii="Times New Roman" w:hAnsi="Times New Roman" w:cs="Times New Roman"/>
          <w:sz w:val="24"/>
          <w:szCs w:val="24"/>
        </w:rPr>
        <w:t>о округа в 2024-</w:t>
      </w:r>
      <w:proofErr w:type="gramStart"/>
      <w:r w:rsidR="00F529A4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 xml:space="preserve"> учебном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квоту призёров  </w:t>
      </w:r>
      <w:r w:rsidRPr="00F46D78">
        <w:rPr>
          <w:rFonts w:ascii="Times New Roman" w:hAnsi="Times New Roman" w:cs="Times New Roman"/>
          <w:sz w:val="24"/>
          <w:szCs w:val="24"/>
        </w:rPr>
        <w:t>школьного этапа всерос</w:t>
      </w:r>
      <w:r w:rsidR="00F529A4">
        <w:rPr>
          <w:rFonts w:ascii="Times New Roman" w:hAnsi="Times New Roman" w:cs="Times New Roman"/>
          <w:sz w:val="24"/>
          <w:szCs w:val="24"/>
        </w:rPr>
        <w:t>сийской олим</w:t>
      </w:r>
      <w:r w:rsidR="00F529A4">
        <w:rPr>
          <w:rFonts w:ascii="Times New Roman" w:hAnsi="Times New Roman" w:cs="Times New Roman"/>
          <w:sz w:val="24"/>
          <w:szCs w:val="24"/>
        </w:rPr>
        <w:softHyphen/>
        <w:t xml:space="preserve">пиады школьников </w:t>
      </w:r>
      <w:r>
        <w:rPr>
          <w:rFonts w:ascii="Times New Roman" w:hAnsi="Times New Roman" w:cs="Times New Roman"/>
          <w:sz w:val="24"/>
          <w:szCs w:val="24"/>
        </w:rPr>
        <w:t xml:space="preserve"> не более 30</w:t>
      </w:r>
      <w:r w:rsidRPr="00F46D78">
        <w:rPr>
          <w:rFonts w:ascii="Times New Roman" w:hAnsi="Times New Roman" w:cs="Times New Roman"/>
          <w:sz w:val="24"/>
          <w:szCs w:val="24"/>
        </w:rPr>
        <w:t xml:space="preserve"> </w:t>
      </w:r>
      <w:r w:rsidRPr="00F46D78">
        <w:rPr>
          <w:rStyle w:val="23"/>
          <w:rFonts w:eastAsiaTheme="minorHAnsi"/>
          <w:sz w:val="24"/>
          <w:szCs w:val="24"/>
        </w:rPr>
        <w:t>%</w:t>
      </w:r>
      <w:r w:rsidRPr="00F46D78">
        <w:rPr>
          <w:rFonts w:ascii="Times New Roman" w:hAnsi="Times New Roman" w:cs="Times New Roman"/>
          <w:sz w:val="24"/>
          <w:szCs w:val="24"/>
        </w:rPr>
        <w:t xml:space="preserve"> от общего числа участников олимпиады по каждом</w:t>
      </w:r>
      <w:r>
        <w:rPr>
          <w:rFonts w:ascii="Times New Roman" w:hAnsi="Times New Roman" w:cs="Times New Roman"/>
          <w:sz w:val="24"/>
          <w:szCs w:val="24"/>
        </w:rPr>
        <w:t>у общеобразовательному предмету</w:t>
      </w:r>
      <w:r w:rsidR="00F529A4">
        <w:rPr>
          <w:rFonts w:ascii="Times New Roman" w:hAnsi="Times New Roman" w:cs="Times New Roman"/>
          <w:sz w:val="24"/>
          <w:szCs w:val="24"/>
        </w:rPr>
        <w:t xml:space="preserve"> при условии, что выполнено не менее 40% от </w:t>
      </w:r>
      <w:r w:rsidR="003813D8" w:rsidRPr="00F46D78">
        <w:rPr>
          <w:rFonts w:ascii="Times New Roman" w:hAnsi="Times New Roman" w:cs="Times New Roman"/>
          <w:sz w:val="24"/>
          <w:szCs w:val="24"/>
        </w:rPr>
        <w:t>максимального возможного количества баллов по итог</w:t>
      </w:r>
      <w:r w:rsidR="003813D8">
        <w:rPr>
          <w:rFonts w:ascii="Times New Roman" w:hAnsi="Times New Roman" w:cs="Times New Roman"/>
          <w:sz w:val="24"/>
          <w:szCs w:val="24"/>
        </w:rPr>
        <w:t>ам оценивания выполненных олим</w:t>
      </w:r>
      <w:r w:rsidR="003813D8" w:rsidRPr="00F46D78">
        <w:rPr>
          <w:rFonts w:ascii="Times New Roman" w:hAnsi="Times New Roman" w:cs="Times New Roman"/>
          <w:sz w:val="24"/>
          <w:szCs w:val="24"/>
        </w:rPr>
        <w:t>пиадны</w:t>
      </w:r>
      <w:r w:rsidR="003813D8">
        <w:rPr>
          <w:rFonts w:ascii="Times New Roman" w:hAnsi="Times New Roman" w:cs="Times New Roman"/>
          <w:sz w:val="24"/>
          <w:szCs w:val="24"/>
        </w:rPr>
        <w:t>х заданий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506E" w:rsidRDefault="003813D8" w:rsidP="00B1506E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1506E">
        <w:rPr>
          <w:rFonts w:ascii="Times New Roman" w:hAnsi="Times New Roman"/>
          <w:bCs/>
          <w:sz w:val="24"/>
          <w:szCs w:val="24"/>
        </w:rPr>
        <w:t>. Методическому кабинету управления образования администрации БГО, Нечаевой И.А.</w:t>
      </w:r>
    </w:p>
    <w:p w:rsidR="00B1506E" w:rsidRDefault="00B1506E" w:rsidP="00B1506E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довести до сведения</w:t>
      </w:r>
      <w:r w:rsidR="003813D8">
        <w:rPr>
          <w:rFonts w:ascii="Times New Roman" w:hAnsi="Times New Roman"/>
          <w:bCs/>
          <w:sz w:val="24"/>
          <w:szCs w:val="24"/>
        </w:rPr>
        <w:t xml:space="preserve">; </w:t>
      </w:r>
      <w:proofErr w:type="gramStart"/>
      <w:r w:rsidR="003813D8">
        <w:rPr>
          <w:rFonts w:ascii="Times New Roman" w:hAnsi="Times New Roman"/>
          <w:bCs/>
          <w:sz w:val="24"/>
          <w:szCs w:val="24"/>
        </w:rPr>
        <w:t>руководителей  общеобразовательных</w:t>
      </w:r>
      <w:proofErr w:type="gramEnd"/>
      <w:r w:rsidR="003813D8">
        <w:rPr>
          <w:rFonts w:ascii="Times New Roman" w:hAnsi="Times New Roman"/>
          <w:bCs/>
          <w:sz w:val="24"/>
          <w:szCs w:val="24"/>
        </w:rPr>
        <w:t xml:space="preserve"> орган</w:t>
      </w:r>
      <w:r w:rsidR="003813D8">
        <w:rPr>
          <w:rFonts w:ascii="Times New Roman" w:hAnsi="Times New Roman"/>
          <w:bCs/>
          <w:sz w:val="24"/>
          <w:szCs w:val="24"/>
        </w:rPr>
        <w:t xml:space="preserve">изаций и школьных координаторов квоты победителей и призёров школьного этапа всероссийской олимпиады школьников в 2024 -2025 учебном году; </w:t>
      </w:r>
    </w:p>
    <w:p w:rsidR="00B1506E" w:rsidRDefault="00B1506E" w:rsidP="00B1506E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6.Руководителям общеобразовательных организаций:</w:t>
      </w:r>
    </w:p>
    <w:p w:rsidR="00B1506E" w:rsidRDefault="00B1506E" w:rsidP="00B1506E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довести до сведения педагогических работников, обучающихся, родителей </w:t>
      </w:r>
      <w:proofErr w:type="gramStart"/>
      <w:r>
        <w:rPr>
          <w:rFonts w:ascii="Times New Roman" w:hAnsi="Times New Roman"/>
          <w:bCs/>
          <w:sz w:val="24"/>
          <w:szCs w:val="24"/>
        </w:rPr>
        <w:t>( законных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представителей) квоты участников, победителей и призёров школьного этапа всероссийской ол</w:t>
      </w:r>
      <w:r w:rsidR="003813D8">
        <w:rPr>
          <w:rFonts w:ascii="Times New Roman" w:hAnsi="Times New Roman"/>
          <w:bCs/>
          <w:sz w:val="24"/>
          <w:szCs w:val="24"/>
        </w:rPr>
        <w:t xml:space="preserve">импиады школьников  в 2024-2025 </w:t>
      </w:r>
      <w:r>
        <w:rPr>
          <w:rFonts w:ascii="Times New Roman" w:hAnsi="Times New Roman"/>
          <w:bCs/>
          <w:sz w:val="24"/>
          <w:szCs w:val="24"/>
        </w:rPr>
        <w:t xml:space="preserve">  учебном году;</w:t>
      </w:r>
    </w:p>
    <w:p w:rsidR="00F00038" w:rsidRDefault="00F00038" w:rsidP="00F00038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 руководствоваться при наделении статуса победителя и призёра данным нормативным актом;</w:t>
      </w:r>
    </w:p>
    <w:p w:rsidR="00B1506E" w:rsidRDefault="00F00038" w:rsidP="00B1506E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B1506E">
        <w:rPr>
          <w:rFonts w:ascii="Times New Roman" w:hAnsi="Times New Roman"/>
          <w:bCs/>
          <w:sz w:val="24"/>
          <w:szCs w:val="24"/>
        </w:rPr>
        <w:t>. Контроль исполнения приказа возложить на Нечаеву И.А., заведующую методическим кабинетом управления образования администрации БГО</w:t>
      </w:r>
    </w:p>
    <w:p w:rsidR="00B1506E" w:rsidRDefault="00B1506E" w:rsidP="00B1506E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677673" w:rsidRDefault="00677673" w:rsidP="00B1506E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677673" w:rsidRDefault="00677673" w:rsidP="00B1506E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B1506E" w:rsidRDefault="00B1506E" w:rsidP="00B1506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– </w:t>
      </w:r>
    </w:p>
    <w:p w:rsidR="00B1506E" w:rsidRDefault="00B1506E" w:rsidP="00B1506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образования администрации БГО                   О.И. Матасова</w:t>
      </w:r>
    </w:p>
    <w:p w:rsidR="00B1506E" w:rsidRPr="00860144" w:rsidRDefault="00B1506E" w:rsidP="00B1506E">
      <w:pPr>
        <w:pStyle w:val="a5"/>
        <w:rPr>
          <w:rFonts w:ascii="Times New Roman" w:hAnsi="Times New Roman"/>
          <w:sz w:val="24"/>
          <w:szCs w:val="24"/>
        </w:rPr>
      </w:pPr>
    </w:p>
    <w:p w:rsidR="00B1506E" w:rsidRPr="00F46D78" w:rsidRDefault="00B1506E" w:rsidP="00F46D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5F6A" w:rsidRPr="00F46D78" w:rsidRDefault="00915F6A" w:rsidP="00F46D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5F6A" w:rsidRPr="00F46D78" w:rsidRDefault="00915F6A" w:rsidP="00F46D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20A3" w:rsidRPr="00F46D78" w:rsidRDefault="000120A3" w:rsidP="00F46D7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120A3" w:rsidRPr="00F46D78" w:rsidSect="00935F68">
      <w:pgSz w:w="11906" w:h="16838"/>
      <w:pgMar w:top="1134" w:right="851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80B5B"/>
    <w:multiLevelType w:val="multilevel"/>
    <w:tmpl w:val="C0841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D67003"/>
    <w:multiLevelType w:val="multilevel"/>
    <w:tmpl w:val="F2C2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862CD"/>
    <w:multiLevelType w:val="multilevel"/>
    <w:tmpl w:val="2C9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C1036"/>
    <w:multiLevelType w:val="multilevel"/>
    <w:tmpl w:val="33EC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86"/>
    <w:rsid w:val="000120A3"/>
    <w:rsid w:val="00070B0E"/>
    <w:rsid w:val="00194CCA"/>
    <w:rsid w:val="001C5B90"/>
    <w:rsid w:val="001F39D4"/>
    <w:rsid w:val="002141BD"/>
    <w:rsid w:val="00230F31"/>
    <w:rsid w:val="00260F87"/>
    <w:rsid w:val="00372C68"/>
    <w:rsid w:val="003813D8"/>
    <w:rsid w:val="00395AE3"/>
    <w:rsid w:val="00415108"/>
    <w:rsid w:val="004C4A56"/>
    <w:rsid w:val="005046F9"/>
    <w:rsid w:val="00575B5B"/>
    <w:rsid w:val="00610E33"/>
    <w:rsid w:val="00665172"/>
    <w:rsid w:val="006727D7"/>
    <w:rsid w:val="00676A71"/>
    <w:rsid w:val="00677673"/>
    <w:rsid w:val="006D5575"/>
    <w:rsid w:val="007B3C1A"/>
    <w:rsid w:val="007B71AE"/>
    <w:rsid w:val="007C54DD"/>
    <w:rsid w:val="007C6ABF"/>
    <w:rsid w:val="007D69E2"/>
    <w:rsid w:val="00832B79"/>
    <w:rsid w:val="00847C99"/>
    <w:rsid w:val="00897F2E"/>
    <w:rsid w:val="008F3DF6"/>
    <w:rsid w:val="00915F6A"/>
    <w:rsid w:val="009415BF"/>
    <w:rsid w:val="00986D3B"/>
    <w:rsid w:val="00A16941"/>
    <w:rsid w:val="00A34D13"/>
    <w:rsid w:val="00AA6BAD"/>
    <w:rsid w:val="00AF7AC1"/>
    <w:rsid w:val="00B1506E"/>
    <w:rsid w:val="00B17457"/>
    <w:rsid w:val="00B336DE"/>
    <w:rsid w:val="00B44C6F"/>
    <w:rsid w:val="00B93C10"/>
    <w:rsid w:val="00BA5D86"/>
    <w:rsid w:val="00BF1C15"/>
    <w:rsid w:val="00C35BE7"/>
    <w:rsid w:val="00C47264"/>
    <w:rsid w:val="00C70665"/>
    <w:rsid w:val="00CD1822"/>
    <w:rsid w:val="00D23C23"/>
    <w:rsid w:val="00D44BEF"/>
    <w:rsid w:val="00D6452B"/>
    <w:rsid w:val="00DC1474"/>
    <w:rsid w:val="00E063D4"/>
    <w:rsid w:val="00E21C1E"/>
    <w:rsid w:val="00E37829"/>
    <w:rsid w:val="00E545F9"/>
    <w:rsid w:val="00E815E3"/>
    <w:rsid w:val="00EB5945"/>
    <w:rsid w:val="00F00038"/>
    <w:rsid w:val="00F46D78"/>
    <w:rsid w:val="00F519FE"/>
    <w:rsid w:val="00F529A4"/>
    <w:rsid w:val="00F558D1"/>
    <w:rsid w:val="00F831F6"/>
    <w:rsid w:val="00F86846"/>
    <w:rsid w:val="00FA30F4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AD62"/>
  <w15:chartTrackingRefBased/>
  <w15:docId w15:val="{D8A31B36-516E-426C-8DA8-4108FEBD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6452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5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452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6452B"/>
    <w:rPr>
      <w:color w:val="0000FF"/>
      <w:u w:val="single"/>
    </w:rPr>
  </w:style>
  <w:style w:type="paragraph" w:styleId="a5">
    <w:name w:val="No Spacing"/>
    <w:link w:val="a6"/>
    <w:uiPriority w:val="1"/>
    <w:qFormat/>
    <w:rsid w:val="00D6452B"/>
    <w:pPr>
      <w:spacing w:after="0" w:line="240" w:lineRule="auto"/>
    </w:pPr>
  </w:style>
  <w:style w:type="table" w:styleId="a7">
    <w:name w:val="Table Grid"/>
    <w:basedOn w:val="a1"/>
    <w:uiPriority w:val="39"/>
    <w:rsid w:val="00BF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986D3B"/>
  </w:style>
  <w:style w:type="paragraph" w:styleId="a8">
    <w:name w:val="Balloon Text"/>
    <w:basedOn w:val="a"/>
    <w:link w:val="a9"/>
    <w:uiPriority w:val="99"/>
    <w:semiHidden/>
    <w:unhideWhenUsed/>
    <w:rsid w:val="002141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BD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Strong"/>
    <w:basedOn w:val="a0"/>
    <w:uiPriority w:val="22"/>
    <w:qFormat/>
    <w:rsid w:val="00676A71"/>
    <w:rPr>
      <w:b/>
      <w:bCs/>
    </w:rPr>
  </w:style>
  <w:style w:type="paragraph" w:styleId="ab">
    <w:name w:val="List Paragraph"/>
    <w:basedOn w:val="a"/>
    <w:uiPriority w:val="34"/>
    <w:qFormat/>
    <w:rsid w:val="00B336DE"/>
    <w:pPr>
      <w:ind w:left="720"/>
      <w:contextualSpacing/>
    </w:pPr>
  </w:style>
  <w:style w:type="paragraph" w:customStyle="1" w:styleId="c1">
    <w:name w:val="c1"/>
    <w:basedOn w:val="a"/>
    <w:rsid w:val="00B1745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B17457"/>
  </w:style>
  <w:style w:type="paragraph" w:customStyle="1" w:styleId="c0">
    <w:name w:val="c0"/>
    <w:basedOn w:val="a"/>
    <w:rsid w:val="00AF7AC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1">
    <w:name w:val="Основной текст (2)_"/>
    <w:basedOn w:val="a0"/>
    <w:link w:val="22"/>
    <w:rsid w:val="00F46D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F46D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46D78"/>
    <w:pPr>
      <w:widowControl w:val="0"/>
      <w:shd w:val="clear" w:color="auto" w:fill="FFFFFF"/>
      <w:suppressAutoHyphens w:val="0"/>
      <w:spacing w:before="240" w:after="180" w:line="226" w:lineRule="exact"/>
      <w:ind w:hanging="240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2023-01-30T09:35:00Z</cp:lastPrinted>
  <dcterms:created xsi:type="dcterms:W3CDTF">2024-09-16T11:52:00Z</dcterms:created>
  <dcterms:modified xsi:type="dcterms:W3CDTF">2024-09-16T11:55:00Z</dcterms:modified>
</cp:coreProperties>
</file>